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3B" w:rsidRPr="00A7793B" w:rsidRDefault="00A7793B" w:rsidP="00A7793B">
      <w:pPr>
        <w:shd w:val="clear" w:color="auto" w:fill="FFFFFF"/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7793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</w:rPr>
        <w:t>Анкета для родителей</w:t>
      </w:r>
    </w:p>
    <w:p w:rsidR="00A7793B" w:rsidRPr="00A7793B" w:rsidRDefault="00A7793B" w:rsidP="00A7793B">
      <w:pPr>
        <w:shd w:val="clear" w:color="auto" w:fill="FFFFFF"/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>Уважаемые родители!</w:t>
      </w:r>
    </w:p>
    <w:p w:rsidR="00A7793B" w:rsidRPr="00A7793B" w:rsidRDefault="00A7793B" w:rsidP="00A7793B">
      <w:pPr>
        <w:shd w:val="clear" w:color="auto" w:fill="FFFFFF"/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 xml:space="preserve">Поделитесь, пожалуйста, вашим мнением об образовательно-воспитательном процессе на занятиях хореографии, </w:t>
      </w:r>
      <w:proofErr w:type="spellStart"/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>досуговых</w:t>
      </w:r>
      <w:proofErr w:type="spellEnd"/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 xml:space="preserve"> и творческих мероприятиях. Прочитайте внимательно каждое утверждение. Если вы с ним согласны, то поставьте напротив номером вопроса знак «+», если не согласны, то знак «</w:t>
      </w:r>
      <w:proofErr w:type="gramStart"/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>-»</w:t>
      </w:r>
      <w:proofErr w:type="gramEnd"/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>.</w:t>
      </w:r>
    </w:p>
    <w:p w:rsidR="00A7793B" w:rsidRPr="00A7793B" w:rsidRDefault="00A7793B" w:rsidP="00A7793B">
      <w:pPr>
        <w:shd w:val="clear" w:color="auto" w:fill="FFFFFF"/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7793B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Специалист:</w:t>
      </w:r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>____________________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8450"/>
        <w:gridCol w:w="559"/>
      </w:tblGrid>
      <w:tr w:rsidR="00A7793B" w:rsidRPr="00A7793B" w:rsidTr="00A7793B"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Ф. И. О.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_____________________________</w:t>
            </w:r>
          </w:p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Группа: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_____________________________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«+»,</w:t>
            </w:r>
          </w:p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«-»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Образовательно-воспитательный процесс на занятиях хореографии, </w:t>
            </w:r>
            <w:proofErr w:type="spellStart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досуговых</w:t>
            </w:r>
            <w:proofErr w:type="spellEnd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и творческих мероприятиях ориентирован на развитие личности каждого ребёнка.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  <w:u w:val="single"/>
              </w:rPr>
              <w:t>Методы обучения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(упражнение, беседа, инструктаж, рассказ, объяснение, демонстрация)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  <w:u w:val="single"/>
              </w:rPr>
              <w:t>приемы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(повтор, многократный повтор, исполнение в медленном темпе, подробное словесное описание мышечных ощущений</w:t>
            </w:r>
            <w:proofErr w:type="gramStart"/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)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в</w:t>
            </w:r>
            <w:proofErr w:type="gramEnd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оспитательное воздействие по отношению к моему ребёнку обычно приводят к хорошему результату.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proofErr w:type="gramStart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Я согласен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(а)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с содержанием образовательного процесса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 xml:space="preserve">(Специальные упражнения для согласования движений с музыкой; Строевые упражнения; Упражнения без предмета; Упражнения с предметом; Упражнения на расслабление мышц, дыхательные и на укрепление осанки; Акробатические упражнения; Хореографические упражнения; Танцевальные шаги; Ритмические танцы; Танцевально-ритмическая гимнастика; </w:t>
            </w:r>
            <w:proofErr w:type="spellStart"/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Игропластика</w:t>
            </w:r>
            <w:proofErr w:type="spellEnd"/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 xml:space="preserve">; Пальчиковая гимнастика; Игровой </w:t>
            </w:r>
            <w:proofErr w:type="spellStart"/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самомассаж</w:t>
            </w:r>
            <w:proofErr w:type="spellEnd"/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; Игры-путешествия; Музыкально-подвижные игры;</w:t>
            </w:r>
            <w:proofErr w:type="gramEnd"/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 xml:space="preserve"> </w:t>
            </w:r>
            <w:proofErr w:type="spellStart"/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Креативная</w:t>
            </w:r>
            <w:proofErr w:type="spellEnd"/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 xml:space="preserve"> гимнастика)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и воспитания на занятиях хореографии, </w:t>
            </w:r>
            <w:proofErr w:type="spellStart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досуговых</w:t>
            </w:r>
            <w:proofErr w:type="spellEnd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и творческих мероприятиях.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Учебная нагрузка занятий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(2 раза в неделю)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, мероприятий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(1 раз в месяц)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равномерно распределена в течение недели, месяца.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На занятиях хореографии, </w:t>
            </w:r>
            <w:proofErr w:type="spellStart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досуговых</w:t>
            </w:r>
            <w:proofErr w:type="spellEnd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и творческих мероприятиях доброжелательная психологическая атмосфера.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Результаты учения моего ребенка педагог дополнительного образования в области хореография оценивает объективно и справедливо.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ПДО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</w:rPr>
              <w:t>(хореограф)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</w:rPr>
              <w:t> </w:t>
            </w: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правильно и своевременно контролируют результаты обучения моего ребёнка.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Специалист по хореографии учитывает индивидуальные особенности моего ребёнка.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Хореограф относятся к моему ребёнку так, как он этого заслуживает.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Мой ребенок не жалуется на недомогание и плохое самочувствие во время и после занятий по хореографии, </w:t>
            </w:r>
            <w:proofErr w:type="spellStart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досуговых</w:t>
            </w:r>
            <w:proofErr w:type="spellEnd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и творческих </w:t>
            </w:r>
            <w:proofErr w:type="gramStart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мероприятиях</w:t>
            </w:r>
            <w:proofErr w:type="gramEnd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В детском саду проводится много открытых мероприятий различного характера, мне приятно и интересно бывать на них.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Мне бы хотелось, чтобы мой ребенок принимал активное участие во всех возможных открытых мероприятиях, проходящих в детском саду.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Я не </w:t>
            </w:r>
            <w:proofErr w:type="gramStart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против</w:t>
            </w:r>
            <w:proofErr w:type="gramEnd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, </w:t>
            </w:r>
            <w:proofErr w:type="gramStart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в</w:t>
            </w:r>
            <w:proofErr w:type="gramEnd"/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 xml:space="preserve"> случае выявления у моего ребенка повышенных способностей в области хореографии, включать его в участие конкурсов районного, городского, областного, регионального, международного, всероссийского уровней.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Специалист по хореографии прислушивается к моему родительскому мнению и учитывает его.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У педагога дополнительного образования в области хореография мне бы хотелось спрашивать и получать ответы на интересующие меня вопросы, касающиеся обучения и воспитания личности моего ребенка.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Нас родителей, в достаточной степени информируют о запланированных, проходящих мероприятиях, событиях в детском саду.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 </w:t>
            </w:r>
          </w:p>
        </w:tc>
      </w:tr>
      <w:tr w:rsidR="00A7793B" w:rsidRPr="00A7793B" w:rsidTr="00A7793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vAlign w:val="center"/>
            <w:hideMark/>
          </w:tcPr>
          <w:p w:rsidR="00A7793B" w:rsidRPr="00A7793B" w:rsidRDefault="00A7793B" w:rsidP="00A7793B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 w:rsidRPr="00A7793B"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  <w:t>Пожелания:</w:t>
            </w:r>
          </w:p>
        </w:tc>
      </w:tr>
    </w:tbl>
    <w:p w:rsidR="00A7793B" w:rsidRPr="00A7793B" w:rsidRDefault="00A7793B" w:rsidP="00A7793B">
      <w:pPr>
        <w:shd w:val="clear" w:color="auto" w:fill="FFFFFF"/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>Спасибо!</w:t>
      </w:r>
    </w:p>
    <w:p w:rsidR="00A7793B" w:rsidRPr="00A7793B" w:rsidRDefault="00A7793B" w:rsidP="00A7793B">
      <w:pPr>
        <w:shd w:val="clear" w:color="auto" w:fill="FFFFFF"/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7793B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Дата:</w:t>
      </w:r>
      <w:r w:rsidRPr="00A7793B">
        <w:rPr>
          <w:rFonts w:ascii="Verdana" w:eastAsia="Times New Roman" w:hAnsi="Verdana" w:cs="Times New Roman"/>
          <w:color w:val="464646"/>
          <w:sz w:val="18"/>
        </w:rPr>
        <w:t> </w:t>
      </w:r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>««_____» «___________________________» «20_____г»</w:t>
      </w:r>
    </w:p>
    <w:p w:rsidR="00A7793B" w:rsidRPr="00A7793B" w:rsidRDefault="00A7793B" w:rsidP="00A7793B">
      <w:pPr>
        <w:shd w:val="clear" w:color="auto" w:fill="FFFFFF"/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7793B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Подпись:</w:t>
      </w:r>
      <w:r w:rsidRPr="00A7793B">
        <w:rPr>
          <w:rFonts w:ascii="Verdana" w:eastAsia="Times New Roman" w:hAnsi="Verdana" w:cs="Times New Roman"/>
          <w:color w:val="464646"/>
          <w:sz w:val="18"/>
          <w:szCs w:val="18"/>
        </w:rPr>
        <w:t>______________________________</w:t>
      </w:r>
    </w:p>
    <w:p w:rsidR="003F1909" w:rsidRDefault="003F1909"/>
    <w:sectPr w:rsidR="003F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93B"/>
    <w:rsid w:val="003F1909"/>
    <w:rsid w:val="00A7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A7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2013-06-09T11:28:00Z</dcterms:created>
  <dcterms:modified xsi:type="dcterms:W3CDTF">2013-06-09T11:28:00Z</dcterms:modified>
</cp:coreProperties>
</file>